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69" w:rsidRDefault="005A3E69" w:rsidP="005A3E69">
      <w:pPr>
        <w:jc w:val="right"/>
        <w:textAlignment w:val="baseline"/>
      </w:pPr>
      <w:r>
        <w:t>Приложение 1</w:t>
      </w:r>
    </w:p>
    <w:p w:rsidR="005A3E69" w:rsidRDefault="005A3E69" w:rsidP="005A3E69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5A3E69" w:rsidRDefault="005A3E69" w:rsidP="005A3E69">
      <w:pPr>
        <w:jc w:val="right"/>
        <w:textAlignment w:val="baseline"/>
      </w:pPr>
      <w:r>
        <w:t>социального развития Республики Казахстан</w:t>
      </w:r>
    </w:p>
    <w:p w:rsidR="005A3E69" w:rsidRDefault="005A3E69" w:rsidP="005A3E69">
      <w:pPr>
        <w:jc w:val="right"/>
        <w:textAlignment w:val="baseline"/>
      </w:pPr>
      <w:r>
        <w:t>от 18 января 2017 года № 20</w:t>
      </w:r>
    </w:p>
    <w:p w:rsidR="005A3E69" w:rsidRDefault="005A3E69" w:rsidP="005A3E69">
      <w:pPr>
        <w:jc w:val="right"/>
        <w:textAlignment w:val="baseline"/>
      </w:pPr>
      <w:r>
        <w:t> </w:t>
      </w:r>
    </w:p>
    <w:p w:rsidR="005A3E69" w:rsidRDefault="005A3E69" w:rsidP="005A3E69">
      <w:pPr>
        <w:jc w:val="right"/>
        <w:textAlignment w:val="baseline"/>
      </w:pPr>
      <w:r>
        <w:t> </w:t>
      </w:r>
    </w:p>
    <w:p w:rsidR="005A3E69" w:rsidRDefault="005A3E69" w:rsidP="005A3E69">
      <w:pPr>
        <w:jc w:val="right"/>
        <w:textAlignment w:val="baseline"/>
      </w:pPr>
      <w:r>
        <w:t>Форма</w:t>
      </w:r>
    </w:p>
    <w:p w:rsidR="005A3E69" w:rsidRDefault="005A3E69" w:rsidP="005A3E69">
      <w:pPr>
        <w:jc w:val="right"/>
        <w:textAlignment w:val="baseline"/>
      </w:pPr>
      <w:r>
        <w:t> </w:t>
      </w:r>
    </w:p>
    <w:p w:rsidR="005A3E69" w:rsidRDefault="005A3E69" w:rsidP="005A3E69">
      <w:pPr>
        <w:jc w:val="center"/>
        <w:textAlignment w:val="baseline"/>
      </w:pPr>
      <w:r>
        <w:rPr>
          <w:rStyle w:val="s1"/>
        </w:rPr>
        <w:t>Объявление о проведении закупа товаров, фармацевтических услуг способом проведения тендера</w:t>
      </w:r>
    </w:p>
    <w:p w:rsidR="005A3E69" w:rsidRDefault="005A3E69" w:rsidP="005A3E69">
      <w:pPr>
        <w:jc w:val="center"/>
        <w:textAlignment w:val="baseline"/>
      </w:pPr>
      <w:r>
        <w:rPr>
          <w:rStyle w:val="s1"/>
        </w:rPr>
        <w:t> 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_________________________________________________________________ объявляет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             наименование и адрес заказчика или организатора закупа)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о проведении закупа способом тендера следующих товаров и фармацевтических услуг: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1) наименование закупаемых фармацевтических услуг, международных непатентованных наименований закупаемых товаров, торговых наименований - в случае индивидуальной непереносимости пациента, об объеме закупа, месте поставок, суммах, выделенных для закупа по каждому лоту;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2) сроки и условия поставки;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3) порядок и источник передачи тендерной документации;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4) место представления (приема) документов и окончательный срок подачи тендерных заявок;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5) дата, время и место вскрытия конвертов с тендерными заявками.</w:t>
      </w:r>
    </w:p>
    <w:p w:rsidR="005A3E69" w:rsidRDefault="005A3E69" w:rsidP="005A3E69">
      <w:pPr>
        <w:ind w:firstLine="400"/>
        <w:jc w:val="both"/>
      </w:pPr>
      <w:r>
        <w:rPr>
          <w:rStyle w:val="s0"/>
        </w:rPr>
        <w:t>________________________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E0"/>
    <w:rsid w:val="00323541"/>
    <w:rsid w:val="005A3E69"/>
    <w:rsid w:val="0063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A3E69"/>
    <w:rPr>
      <w:color w:val="333399"/>
      <w:u w:val="single"/>
    </w:rPr>
  </w:style>
  <w:style w:type="character" w:customStyle="1" w:styleId="s0">
    <w:name w:val="s0"/>
    <w:rsid w:val="005A3E6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5A3E69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5A3E69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A3E69"/>
    <w:rPr>
      <w:color w:val="333399"/>
      <w:u w:val="single"/>
    </w:rPr>
  </w:style>
  <w:style w:type="character" w:customStyle="1" w:styleId="s0">
    <w:name w:val="s0"/>
    <w:rsid w:val="005A3E6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5A3E69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5A3E69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2017-03-06T03:24:00Z</dcterms:created>
  <dcterms:modified xsi:type="dcterms:W3CDTF">2017-03-06T03:25:00Z</dcterms:modified>
</cp:coreProperties>
</file>